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2D4D02" w:rsidTr="00CF7D29">
        <w:trPr>
          <w:trHeight w:val="699"/>
        </w:trPr>
        <w:tc>
          <w:tcPr>
            <w:tcW w:w="9060" w:type="dxa"/>
          </w:tcPr>
          <w:p w:rsidR="008829F0" w:rsidRPr="00FD5D49" w:rsidRDefault="00EF246E" w:rsidP="008829F0">
            <w:pPr>
              <w:rPr>
                <w:b/>
                <w:bCs/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 w:rsidR="00FD5D49" w:rsidRPr="00FD5D49">
              <w:rPr>
                <w:b/>
                <w:bCs/>
                <w:sz w:val="24"/>
                <w:szCs w:val="24"/>
                <w:lang w:val="en-US"/>
              </w:rPr>
              <w:t xml:space="preserve">Ferhat Abbas Sétif 1 University </w:t>
            </w:r>
          </w:p>
          <w:p w:rsidR="00277B9C" w:rsidRPr="00FD5D49" w:rsidRDefault="00EF246E" w:rsidP="008829F0">
            <w:pPr>
              <w:rPr>
                <w:sz w:val="28"/>
                <w:szCs w:val="28"/>
                <w:lang w:val="en-US"/>
              </w:rPr>
            </w:pPr>
            <w:r w:rsidRPr="00FD5D49">
              <w:rPr>
                <w:sz w:val="24"/>
                <w:szCs w:val="24"/>
                <w:lang w:val="en-US"/>
              </w:rPr>
              <w:t>Department:</w:t>
            </w:r>
            <w:r w:rsidR="00FD5D49" w:rsidRPr="00FD5D49">
              <w:rPr>
                <w:sz w:val="24"/>
                <w:szCs w:val="24"/>
                <w:lang w:val="en-US"/>
              </w:rPr>
              <w:t xml:space="preserve"> </w:t>
            </w:r>
            <w:r w:rsidR="00FD5D49" w:rsidRPr="00FD5D49">
              <w:rPr>
                <w:b/>
                <w:bCs/>
                <w:sz w:val="24"/>
                <w:szCs w:val="24"/>
                <w:lang w:val="en-US"/>
              </w:rPr>
              <w:t>Biology and Animal physiology</w:t>
            </w:r>
            <w:r w:rsidR="00FD5D49">
              <w:rPr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595FC4" w:rsidRPr="00FD5D49" w:rsidRDefault="00595FC4" w:rsidP="00DB1B0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B73C9" w:rsidRPr="002D4D02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494DF0" w:rsidTr="009B73C9">
        <w:tc>
          <w:tcPr>
            <w:tcW w:w="9062" w:type="dxa"/>
          </w:tcPr>
          <w:p w:rsidR="00494DF0" w:rsidRPr="00C62652" w:rsidRDefault="002D4D02" w:rsidP="00C62652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36"/>
                <w:szCs w:val="36"/>
                <w:lang w:val="en-US"/>
              </w:rPr>
              <w:t>Pathophysiology I</w:t>
            </w:r>
            <w:r w:rsidR="00E313C7" w:rsidRPr="00C62652">
              <w:rPr>
                <w:b/>
                <w:bCs/>
                <w:sz w:val="36"/>
                <w:szCs w:val="36"/>
                <w:lang w:val="en-US"/>
              </w:rPr>
              <w:t xml:space="preserve"> 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552"/>
        <w:gridCol w:w="1291"/>
        <w:gridCol w:w="1544"/>
        <w:gridCol w:w="992"/>
        <w:gridCol w:w="985"/>
      </w:tblGrid>
      <w:tr w:rsidR="008A5F23" w:rsidRPr="002D4D02" w:rsidTr="004B13D1">
        <w:trPr>
          <w:trHeight w:val="547"/>
        </w:trPr>
        <w:tc>
          <w:tcPr>
            <w:tcW w:w="4248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70375" w:rsidRPr="00CF7D29" w:rsidRDefault="00EF246E" w:rsidP="0061109B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812" w:type="dxa"/>
            <w:gridSpan w:val="4"/>
            <w:shd w:val="clear" w:color="auto" w:fill="F2F2F2" w:themeFill="background1" w:themeFillShade="F2"/>
            <w:vAlign w:val="center"/>
          </w:tcPr>
          <w:p w:rsidR="00770375" w:rsidRPr="00A37518" w:rsidRDefault="00A37518" w:rsidP="00CF7D29">
            <w:pPr>
              <w:jc w:val="center"/>
              <w:rPr>
                <w:rStyle w:val="rynqvb"/>
                <w:rFonts w:cstheme="minorHAnsi"/>
                <w:b/>
                <w:bCs/>
                <w:sz w:val="32"/>
                <w:szCs w:val="32"/>
                <w:lang w:val="en-US"/>
              </w:rPr>
            </w:pPr>
            <w:r w:rsidRPr="00A37518">
              <w:rPr>
                <w:rStyle w:val="rynqvb"/>
                <w:rFonts w:cstheme="minorHAnsi"/>
                <w:b/>
                <w:bCs/>
                <w:sz w:val="32"/>
                <w:szCs w:val="32"/>
                <w:lang w:val="en-US"/>
              </w:rPr>
              <w:t>B</w:t>
            </w:r>
            <w:r w:rsidRPr="00A37518">
              <w:rPr>
                <w:rStyle w:val="rynqvb"/>
                <w:rFonts w:cstheme="minorHAnsi"/>
                <w:b/>
                <w:bCs/>
                <w:sz w:val="32"/>
                <w:szCs w:val="32"/>
              </w:rPr>
              <w:t xml:space="preserve">OUROUBA ROMYLA </w:t>
            </w:r>
          </w:p>
          <w:p w:rsidR="00494DF0" w:rsidRPr="00CF7D29" w:rsidRDefault="00494DF0" w:rsidP="00CF7D29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8A5F23" w:rsidRPr="002D4D02" w:rsidTr="004B13D1">
        <w:tc>
          <w:tcPr>
            <w:tcW w:w="4248" w:type="dxa"/>
            <w:gridSpan w:val="2"/>
            <w:vMerge/>
            <w:shd w:val="clear" w:color="auto" w:fill="F2F2F2" w:themeFill="background1" w:themeFillShade="F2"/>
            <w:vAlign w:val="center"/>
          </w:tcPr>
          <w:p w:rsidR="00770375" w:rsidRPr="00CF7D29" w:rsidRDefault="00770375" w:rsidP="007F3496">
            <w:pPr>
              <w:jc w:val="center"/>
              <w:rPr>
                <w:lang w:val="en-US"/>
              </w:rPr>
            </w:pPr>
          </w:p>
        </w:tc>
        <w:tc>
          <w:tcPr>
            <w:tcW w:w="4812" w:type="dxa"/>
            <w:gridSpan w:val="4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8A5F23" w:rsidRPr="00CF7D29" w:rsidTr="004B13D1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770375" w:rsidRPr="00CF7D29" w:rsidRDefault="00770375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552" w:type="dxa"/>
            <w:vAlign w:val="center"/>
          </w:tcPr>
          <w:p w:rsidR="00494DF0" w:rsidRDefault="004B13D1" w:rsidP="008829F0">
            <w:pPr>
              <w:rPr>
                <w:lang w:val="en-US"/>
              </w:rPr>
            </w:pPr>
            <w:hyperlink r:id="rId6" w:history="1">
              <w:r w:rsidRPr="00A16851">
                <w:rPr>
                  <w:rStyle w:val="Hyperlink"/>
                  <w:lang w:val="en-US"/>
                </w:rPr>
                <w:t>r.bourouba@univ-setif.dz</w:t>
              </w:r>
            </w:hyperlink>
          </w:p>
          <w:p w:rsidR="004B13D1" w:rsidRPr="004B13D1" w:rsidRDefault="004B13D1" w:rsidP="008829F0">
            <w:pPr>
              <w:rPr>
                <w:lang w:val="en-US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770375" w:rsidRPr="00EE7197" w:rsidRDefault="00CF7D29" w:rsidP="00D144DB">
            <w:pPr>
              <w:rPr>
                <w:sz w:val="24"/>
                <w:szCs w:val="24"/>
                <w:lang w:val="en-US"/>
              </w:rPr>
            </w:pPr>
            <w:r w:rsidRPr="00EE7197">
              <w:rPr>
                <w:sz w:val="24"/>
                <w:szCs w:val="24"/>
                <w:lang w:val="en-US"/>
              </w:rPr>
              <w:t>Day</w:t>
            </w:r>
            <w:r w:rsidR="00770375" w:rsidRPr="00EE7197">
              <w:rPr>
                <w:sz w:val="24"/>
                <w:szCs w:val="24"/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770375" w:rsidRPr="00EE7197" w:rsidRDefault="00A149AE" w:rsidP="00E04AFD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 xml:space="preserve">Sunday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770375" w:rsidRPr="00EE7197" w:rsidRDefault="00DC351B" w:rsidP="006D0532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11h00-12h30</w:t>
            </w:r>
          </w:p>
        </w:tc>
      </w:tr>
      <w:tr w:rsidR="00CF7D29" w:rsidRPr="00CF7D29" w:rsidTr="004B13D1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552" w:type="dxa"/>
            <w:vAlign w:val="center"/>
          </w:tcPr>
          <w:p w:rsidR="00CF7D29" w:rsidRPr="00CF7D29" w:rsidRDefault="00CF7D29" w:rsidP="00CF7D29">
            <w:pPr>
              <w:rPr>
                <w:i/>
                <w:iCs/>
                <w:lang w:val="en-US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CF7D29" w:rsidRPr="00EE7197" w:rsidRDefault="00A149AE" w:rsidP="00CF7D29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 xml:space="preserve">Tuesday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CF7D29" w:rsidRPr="00EE7197" w:rsidRDefault="00DC351B" w:rsidP="00CF7D29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9h30-11h00</w:t>
            </w:r>
          </w:p>
        </w:tc>
      </w:tr>
      <w:tr w:rsidR="00CF7D29" w:rsidRPr="00CF7D29" w:rsidTr="004B13D1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552" w:type="dxa"/>
            <w:vAlign w:val="center"/>
          </w:tcPr>
          <w:p w:rsidR="00CF7D29" w:rsidRPr="00CF7D29" w:rsidRDefault="00CF7D29" w:rsidP="00CF7D29">
            <w:pPr>
              <w:rPr>
                <w:i/>
                <w:iCs/>
                <w:lang w:val="en-US"/>
              </w:rPr>
            </w:pP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CF7D29" w:rsidRPr="00EE7197" w:rsidRDefault="00A149AE" w:rsidP="00CF7D29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 xml:space="preserve">Wednesday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CF7D29" w:rsidRPr="00EE7197" w:rsidRDefault="00DC351B" w:rsidP="00CF7D29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9h30-11h00</w:t>
            </w:r>
          </w:p>
        </w:tc>
      </w:tr>
      <w:tr w:rsidR="008A5F23" w:rsidRPr="00CF7D29" w:rsidTr="004B13D1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552" w:type="dxa"/>
            <w:vAlign w:val="center"/>
          </w:tcPr>
          <w:p w:rsidR="00770375" w:rsidRPr="00EE7197" w:rsidRDefault="00B41CB3" w:rsidP="008829F0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0552396748</w:t>
            </w: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:rsidR="00770375" w:rsidRPr="00CF7D29" w:rsidRDefault="00770375" w:rsidP="00D144DB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 w:rsidR="00CF7D29"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770375" w:rsidRPr="00EE7197" w:rsidRDefault="00114D86" w:rsidP="00E04AFD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A1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="00770375" w:rsidRPr="00CF7D29">
              <w:rPr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:rsidR="00770375" w:rsidRPr="00EE7197" w:rsidRDefault="00114D86" w:rsidP="00E04AFD">
            <w:pPr>
              <w:rPr>
                <w:b/>
                <w:bCs/>
                <w:lang w:val="en-US"/>
              </w:rPr>
            </w:pPr>
            <w:r w:rsidRPr="00EE7197">
              <w:rPr>
                <w:b/>
                <w:bCs/>
                <w:lang w:val="en-US"/>
              </w:rPr>
              <w:t>A17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343"/>
        <w:gridCol w:w="1049"/>
        <w:gridCol w:w="1413"/>
        <w:gridCol w:w="848"/>
        <w:gridCol w:w="9"/>
        <w:gridCol w:w="839"/>
        <w:gridCol w:w="848"/>
        <w:gridCol w:w="9"/>
        <w:gridCol w:w="841"/>
        <w:gridCol w:w="843"/>
        <w:gridCol w:w="9"/>
        <w:gridCol w:w="9"/>
      </w:tblGrid>
      <w:tr w:rsidR="000C19B5" w:rsidRPr="002D4D02" w:rsidTr="00807453">
        <w:tc>
          <w:tcPr>
            <w:tcW w:w="5000" w:type="pct"/>
            <w:gridSpan w:val="12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07453">
        <w:trPr>
          <w:gridAfter w:val="1"/>
          <w:wAfter w:w="4" w:type="pct"/>
        </w:trPr>
        <w:tc>
          <w:tcPr>
            <w:tcW w:w="1293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579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1253" w:type="pct"/>
            <w:gridSpan w:val="3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936" w:type="pct"/>
            <w:gridSpan w:val="3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4" w:type="pct"/>
            <w:gridSpan w:val="3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9A4FF8" w:rsidRPr="00CF7D29" w:rsidTr="00807453">
        <w:trPr>
          <w:gridAfter w:val="2"/>
          <w:wAfter w:w="9" w:type="pct"/>
        </w:trPr>
        <w:tc>
          <w:tcPr>
            <w:tcW w:w="1293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579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78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8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8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5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236309" w:rsidRPr="00CF7D29" w:rsidTr="00807453">
        <w:trPr>
          <w:gridAfter w:val="2"/>
          <w:wAfter w:w="9" w:type="pct"/>
        </w:trPr>
        <w:tc>
          <w:tcPr>
            <w:tcW w:w="1293" w:type="pct"/>
            <w:vAlign w:val="center"/>
          </w:tcPr>
          <w:p w:rsidR="00236309" w:rsidRPr="000A2DF4" w:rsidRDefault="00106184" w:rsidP="006D0532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Bourouba Romyla</w:t>
            </w:r>
            <w:r w:rsidR="00723DA1" w:rsidRPr="000A2DF4">
              <w:rPr>
                <w:b/>
                <w:bCs/>
                <w:lang w:val="en-US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0A2DF4">
              <w:rPr>
                <w:b/>
                <w:bCs/>
                <w:lang w:val="en-US"/>
              </w:rPr>
              <w:instrText xml:space="preserve"> FORMTEXT </w:instrText>
            </w:r>
            <w:r w:rsidR="00C37941" w:rsidRPr="000A2DF4">
              <w:rPr>
                <w:b/>
                <w:bCs/>
                <w:lang w:val="en-US"/>
              </w:rPr>
            </w:r>
            <w:r w:rsidR="00C37941" w:rsidRPr="000A2DF4">
              <w:rPr>
                <w:b/>
                <w:bCs/>
                <w:lang w:val="en-US"/>
              </w:rPr>
              <w:fldChar w:fldCharType="separate"/>
            </w:r>
            <w:r w:rsidR="00723DA1" w:rsidRPr="000A2DF4">
              <w:rPr>
                <w:b/>
                <w:bCs/>
                <w:lang w:val="en-US"/>
              </w:rPr>
              <w:fldChar w:fldCharType="end"/>
            </w:r>
            <w:bookmarkEnd w:id="0"/>
          </w:p>
        </w:tc>
        <w:tc>
          <w:tcPr>
            <w:tcW w:w="579" w:type="pct"/>
            <w:vAlign w:val="center"/>
          </w:tcPr>
          <w:p w:rsidR="00236309" w:rsidRPr="000A2DF4" w:rsidRDefault="00807453" w:rsidP="006D0532">
            <w:pPr>
              <w:jc w:val="center"/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S23</w:t>
            </w:r>
          </w:p>
        </w:tc>
        <w:tc>
          <w:tcPr>
            <w:tcW w:w="780" w:type="pct"/>
            <w:vAlign w:val="center"/>
          </w:tcPr>
          <w:p w:rsidR="00236309" w:rsidRPr="000A2DF4" w:rsidRDefault="00807453" w:rsidP="006D0532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 xml:space="preserve">Sunday </w:t>
            </w:r>
          </w:p>
        </w:tc>
        <w:tc>
          <w:tcPr>
            <w:tcW w:w="468" w:type="pct"/>
            <w:vAlign w:val="center"/>
          </w:tcPr>
          <w:p w:rsidR="00236309" w:rsidRPr="000A2DF4" w:rsidRDefault="00807453" w:rsidP="00E04AFD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13h00-14h30</w:t>
            </w:r>
          </w:p>
        </w:tc>
        <w:tc>
          <w:tcPr>
            <w:tcW w:w="468" w:type="pct"/>
            <w:gridSpan w:val="2"/>
            <w:vAlign w:val="center"/>
          </w:tcPr>
          <w:p w:rsidR="00236309" w:rsidRPr="000A2DF4" w:rsidRDefault="00807453" w:rsidP="00E04AFD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 xml:space="preserve">Sunday </w:t>
            </w:r>
          </w:p>
        </w:tc>
        <w:tc>
          <w:tcPr>
            <w:tcW w:w="468" w:type="pct"/>
            <w:vAlign w:val="center"/>
          </w:tcPr>
          <w:p w:rsidR="00236309" w:rsidRPr="000A2DF4" w:rsidRDefault="00807453" w:rsidP="00E04AFD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14h30-16h00</w:t>
            </w:r>
          </w:p>
        </w:tc>
        <w:tc>
          <w:tcPr>
            <w:tcW w:w="469" w:type="pct"/>
            <w:gridSpan w:val="2"/>
            <w:vAlign w:val="center"/>
          </w:tcPr>
          <w:p w:rsidR="00236309" w:rsidRPr="00CF7D29" w:rsidRDefault="00236309" w:rsidP="00E04AFD">
            <w:pPr>
              <w:rPr>
                <w:i/>
                <w:iCs/>
                <w:lang w:val="en-US"/>
              </w:rPr>
            </w:pPr>
          </w:p>
        </w:tc>
        <w:tc>
          <w:tcPr>
            <w:tcW w:w="465" w:type="pct"/>
            <w:vAlign w:val="center"/>
          </w:tcPr>
          <w:p w:rsidR="00236309" w:rsidRPr="00CF7D29" w:rsidRDefault="00236309" w:rsidP="006D0532">
            <w:pPr>
              <w:rPr>
                <w:i/>
                <w:iCs/>
                <w:lang w:val="en-US"/>
              </w:rPr>
            </w:pPr>
          </w:p>
        </w:tc>
      </w:tr>
      <w:tr w:rsidR="00236309" w:rsidRPr="00CF7D29" w:rsidTr="00807453">
        <w:trPr>
          <w:gridAfter w:val="2"/>
          <w:wAfter w:w="9" w:type="pct"/>
        </w:trPr>
        <w:tc>
          <w:tcPr>
            <w:tcW w:w="1293" w:type="pct"/>
            <w:vAlign w:val="center"/>
          </w:tcPr>
          <w:p w:rsidR="00236309" w:rsidRPr="000A2DF4" w:rsidRDefault="00812D64" w:rsidP="00236309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Bourouba Romyla</w:t>
            </w:r>
          </w:p>
        </w:tc>
        <w:tc>
          <w:tcPr>
            <w:tcW w:w="579" w:type="pct"/>
            <w:vAlign w:val="center"/>
          </w:tcPr>
          <w:p w:rsidR="00236309" w:rsidRPr="000A2DF4" w:rsidRDefault="00807453" w:rsidP="00236309">
            <w:pPr>
              <w:jc w:val="center"/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S23</w:t>
            </w:r>
          </w:p>
        </w:tc>
        <w:tc>
          <w:tcPr>
            <w:tcW w:w="780" w:type="pct"/>
            <w:vAlign w:val="center"/>
          </w:tcPr>
          <w:p w:rsidR="00236309" w:rsidRPr="000A2DF4" w:rsidRDefault="00807453" w:rsidP="00236309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 xml:space="preserve">Tuesday </w:t>
            </w:r>
          </w:p>
        </w:tc>
        <w:tc>
          <w:tcPr>
            <w:tcW w:w="468" w:type="pct"/>
            <w:vAlign w:val="center"/>
          </w:tcPr>
          <w:p w:rsidR="00236309" w:rsidRPr="000A2DF4" w:rsidRDefault="00807453" w:rsidP="00236309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13h00-14h30</w:t>
            </w:r>
          </w:p>
        </w:tc>
        <w:tc>
          <w:tcPr>
            <w:tcW w:w="468" w:type="pct"/>
            <w:gridSpan w:val="2"/>
            <w:vAlign w:val="center"/>
          </w:tcPr>
          <w:p w:rsidR="00236309" w:rsidRPr="000A2DF4" w:rsidRDefault="00807453" w:rsidP="00236309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 xml:space="preserve">Tuesday </w:t>
            </w:r>
          </w:p>
        </w:tc>
        <w:tc>
          <w:tcPr>
            <w:tcW w:w="468" w:type="pct"/>
            <w:vAlign w:val="center"/>
          </w:tcPr>
          <w:p w:rsidR="00236309" w:rsidRPr="000A2DF4" w:rsidRDefault="00807453" w:rsidP="00236309">
            <w:pPr>
              <w:rPr>
                <w:b/>
                <w:bCs/>
                <w:lang w:val="en-US"/>
              </w:rPr>
            </w:pPr>
            <w:r w:rsidRPr="000A2DF4">
              <w:rPr>
                <w:b/>
                <w:bCs/>
                <w:lang w:val="en-US"/>
              </w:rPr>
              <w:t>14h30-16h00</w:t>
            </w:r>
          </w:p>
        </w:tc>
        <w:tc>
          <w:tcPr>
            <w:tcW w:w="469" w:type="pct"/>
            <w:gridSpan w:val="2"/>
            <w:vAlign w:val="center"/>
          </w:tcPr>
          <w:p w:rsidR="00236309" w:rsidRPr="00CF7D29" w:rsidRDefault="00236309" w:rsidP="00236309">
            <w:pPr>
              <w:rPr>
                <w:i/>
                <w:iCs/>
                <w:lang w:val="en-US"/>
              </w:rPr>
            </w:pPr>
          </w:p>
        </w:tc>
        <w:tc>
          <w:tcPr>
            <w:tcW w:w="465" w:type="pct"/>
            <w:vAlign w:val="center"/>
          </w:tcPr>
          <w:p w:rsidR="00236309" w:rsidRPr="00CF7D29" w:rsidRDefault="00236309" w:rsidP="00236309">
            <w:pPr>
              <w:rPr>
                <w:i/>
                <w:iCs/>
                <w:lang w:val="en-US"/>
              </w:rPr>
            </w:pPr>
          </w:p>
        </w:tc>
      </w:tr>
      <w:tr w:rsidR="00236309" w:rsidRPr="00CF7D29" w:rsidTr="00807453">
        <w:trPr>
          <w:gridAfter w:val="2"/>
          <w:wAfter w:w="9" w:type="pct"/>
        </w:trPr>
        <w:tc>
          <w:tcPr>
            <w:tcW w:w="1293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8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579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gridSpan w:val="2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gridSpan w:val="2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07453">
        <w:trPr>
          <w:gridAfter w:val="2"/>
          <w:wAfter w:w="9" w:type="pct"/>
        </w:trPr>
        <w:tc>
          <w:tcPr>
            <w:tcW w:w="1293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" w:name="Texte19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579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gridSpan w:val="2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gridSpan w:val="2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07453">
        <w:trPr>
          <w:gridAfter w:val="2"/>
          <w:wAfter w:w="9" w:type="pct"/>
        </w:trPr>
        <w:tc>
          <w:tcPr>
            <w:tcW w:w="1293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3" w:name="Texte20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  <w:tc>
          <w:tcPr>
            <w:tcW w:w="579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gridSpan w:val="2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gridSpan w:val="2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07453">
        <w:trPr>
          <w:gridAfter w:val="2"/>
          <w:wAfter w:w="9" w:type="pct"/>
        </w:trPr>
        <w:tc>
          <w:tcPr>
            <w:tcW w:w="1293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79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8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gridSpan w:val="2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gridSpan w:val="2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2D4D02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0C19B5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A55690" w:rsidRPr="00CF7D29" w:rsidTr="008264DC">
        <w:tc>
          <w:tcPr>
            <w:tcW w:w="1295" w:type="pct"/>
            <w:vAlign w:val="center"/>
          </w:tcPr>
          <w:p w:rsidR="00A55690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A55690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4" w:name="Texte35"/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23DA1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A55690" w:rsidRPr="00CF7D29" w:rsidRDefault="00723DA1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CF7D29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494DF0" w:rsidRPr="00A71C46" w:rsidTr="008264DC">
        <w:tc>
          <w:tcPr>
            <w:tcW w:w="2547" w:type="dxa"/>
            <w:shd w:val="clear" w:color="auto" w:fill="F2F2F2" w:themeFill="background1" w:themeFillShade="F2"/>
          </w:tcPr>
          <w:p w:rsidR="00494DF0" w:rsidRPr="00CF7D29" w:rsidRDefault="00494DF0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A71C46" w:rsidRPr="00A71C46" w:rsidRDefault="00A71C46" w:rsidP="00A71C46">
            <w:pPr>
              <w:rPr>
                <w:lang w:val="en-US"/>
              </w:rPr>
            </w:pPr>
            <w:r w:rsidRPr="00A71C46">
              <w:rPr>
                <w:lang w:val="en-US"/>
              </w:rPr>
              <w:t>Identification and explanation of the pathophysiology of major bodily functions and well-known pathologies.</w:t>
            </w:r>
          </w:p>
          <w:p w:rsidR="00494DF0" w:rsidRPr="00A71C46" w:rsidRDefault="00494DF0" w:rsidP="00A71C46">
            <w:pPr>
              <w:rPr>
                <w:lang w:val="en-US"/>
              </w:rPr>
            </w:pP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494DF0" w:rsidRPr="00A71C46" w:rsidRDefault="00A71C46" w:rsidP="0042399D">
            <w:pPr>
              <w:rPr>
                <w:lang w:val="en-US"/>
              </w:rPr>
            </w:pPr>
            <w:r>
              <w:rPr>
                <w:lang w:val="en-US"/>
              </w:rPr>
              <w:t xml:space="preserve">Fundamental unit </w:t>
            </w:r>
          </w:p>
        </w:tc>
      </w:tr>
      <w:tr w:rsidR="00494DF0" w:rsidRPr="00F232A3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A71C46" w:rsidRPr="00A71C46" w:rsidRDefault="00A71C46" w:rsidP="00A71C46">
            <w:pPr>
              <w:rPr>
                <w:lang w:val="en-US"/>
              </w:rPr>
            </w:pPr>
            <w:r w:rsidRPr="00A71C46">
              <w:rPr>
                <w:lang w:val="en-US"/>
              </w:rPr>
              <w:t>1. Introduction to pathophysiology</w:t>
            </w:r>
          </w:p>
          <w:p w:rsidR="00A71C46" w:rsidRPr="00A71C46" w:rsidRDefault="00A71C46" w:rsidP="00A71C46">
            <w:pPr>
              <w:rPr>
                <w:lang w:val="en-US"/>
              </w:rPr>
            </w:pPr>
            <w:r w:rsidRPr="00A71C46">
              <w:rPr>
                <w:lang w:val="en-US"/>
              </w:rPr>
              <w:t>2. Pathophysiology of the blood and lymphatic system</w:t>
            </w:r>
          </w:p>
          <w:p w:rsidR="00A71C46" w:rsidRPr="00A71C46" w:rsidRDefault="00A71C46" w:rsidP="00A71C46">
            <w:pPr>
              <w:rPr>
                <w:lang w:val="en-US"/>
              </w:rPr>
            </w:pPr>
            <w:r w:rsidRPr="00A71C46">
              <w:rPr>
                <w:lang w:val="en-US"/>
              </w:rPr>
              <w:t>3. Neurological pathophysiology</w:t>
            </w:r>
          </w:p>
          <w:p w:rsidR="00A71C46" w:rsidRPr="00A71C46" w:rsidRDefault="00A71C46" w:rsidP="00A71C46">
            <w:pPr>
              <w:rPr>
                <w:lang w:val="en-US"/>
              </w:rPr>
            </w:pPr>
            <w:r w:rsidRPr="00A71C46">
              <w:rPr>
                <w:lang w:val="en-US"/>
              </w:rPr>
              <w:t>4. Endocrine pathophysiology</w:t>
            </w:r>
          </w:p>
          <w:p w:rsidR="00A71C46" w:rsidRPr="00A71C46" w:rsidRDefault="00A71C46" w:rsidP="00A71C46">
            <w:pPr>
              <w:rPr>
                <w:lang w:val="en-US"/>
              </w:rPr>
            </w:pPr>
            <w:r w:rsidRPr="00A71C46">
              <w:rPr>
                <w:lang w:val="en-US"/>
              </w:rPr>
              <w:t>5. Renal pathophysiolog</w:t>
            </w:r>
            <w:r w:rsidR="00F232A3">
              <w:rPr>
                <w:lang w:val="en-US"/>
              </w:rPr>
              <w:t>y</w:t>
            </w:r>
          </w:p>
          <w:p w:rsidR="00494DF0" w:rsidRPr="00CF7D29" w:rsidRDefault="00A71C46" w:rsidP="00A71C46">
            <w:pPr>
              <w:rPr>
                <w:i/>
                <w:iCs/>
                <w:lang w:val="en-US"/>
              </w:rPr>
            </w:pPr>
            <w:r w:rsidRPr="00A71C46">
              <w:rPr>
                <w:lang w:val="en-US"/>
              </w:rPr>
              <w:t>6. Pathophysiology of the gastrointestinal tract, liver, and pancreas</w:t>
            </w: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Subject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494DF0" w:rsidRPr="005B5BE3" w:rsidRDefault="002215B0" w:rsidP="0042399D">
            <w:pPr>
              <w:rPr>
                <w:b/>
                <w:bCs/>
                <w:lang w:val="en-US"/>
              </w:rPr>
            </w:pPr>
            <w:r w:rsidRPr="005B5BE3">
              <w:rPr>
                <w:b/>
                <w:bCs/>
                <w:lang w:val="en-US"/>
              </w:rPr>
              <w:t>6</w:t>
            </w: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proofErr w:type="spellStart"/>
            <w:r w:rsidRPr="00CF7D29">
              <w:rPr>
                <w:rStyle w:val="rynqvb"/>
              </w:rPr>
              <w:t>Matter</w:t>
            </w:r>
            <w:proofErr w:type="spellEnd"/>
            <w:r w:rsidRPr="00CF7D29"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494DF0" w:rsidRPr="005B5BE3" w:rsidRDefault="002215B0" w:rsidP="0042399D">
            <w:pPr>
              <w:rPr>
                <w:b/>
                <w:bCs/>
                <w:lang w:val="en-US"/>
              </w:rPr>
            </w:pPr>
            <w:r w:rsidRPr="005B5BE3">
              <w:rPr>
                <w:b/>
                <w:bCs/>
                <w:lang w:val="en-US"/>
              </w:rPr>
              <w:t>3</w:t>
            </w: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42399D" w:rsidRPr="005B5BE3" w:rsidRDefault="002215B0" w:rsidP="0042399D">
            <w:pPr>
              <w:rPr>
                <w:b/>
                <w:bCs/>
                <w:lang w:val="en-US"/>
              </w:rPr>
            </w:pPr>
            <w:r w:rsidRPr="005B5BE3">
              <w:rPr>
                <w:b/>
                <w:bCs/>
                <w:lang w:val="en-US"/>
              </w:rPr>
              <w:t>25</w:t>
            </w:r>
            <w:r w:rsidR="005B5BE3">
              <w:rPr>
                <w:rFonts w:cstheme="minorHAnsi"/>
                <w:b/>
                <w:bCs/>
                <w:lang w:val="en-US"/>
              </w:rPr>
              <w:t>%</w:t>
            </w: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Attendance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42399D" w:rsidRPr="005B5BE3" w:rsidRDefault="002215B0" w:rsidP="0042399D">
            <w:pPr>
              <w:rPr>
                <w:b/>
                <w:bCs/>
                <w:lang w:val="en-US"/>
              </w:rPr>
            </w:pPr>
            <w:r w:rsidRPr="005B5BE3">
              <w:rPr>
                <w:b/>
                <w:bCs/>
                <w:lang w:val="en-US"/>
              </w:rPr>
              <w:t>25</w:t>
            </w:r>
            <w:r w:rsidR="005B5BE3">
              <w:rPr>
                <w:rFonts w:cstheme="minorHAnsi"/>
                <w:b/>
                <w:bCs/>
                <w:lang w:val="en-US"/>
              </w:rPr>
              <w:t>%</w:t>
            </w: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:rsidR="0042399D" w:rsidRPr="00CF7D29" w:rsidRDefault="0042399D" w:rsidP="0042399D">
            <w:pPr>
              <w:rPr>
                <w:i/>
                <w:iCs/>
                <w:lang w:val="en-US"/>
              </w:rPr>
            </w:pPr>
          </w:p>
        </w:tc>
      </w:tr>
      <w:tr w:rsidR="00E04AFD" w:rsidRPr="00C23EE5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CF7D29" w:rsidRDefault="00CF7D29" w:rsidP="00E04AF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C23EE5" w:rsidRPr="00C23EE5" w:rsidRDefault="00C23EE5" w:rsidP="00C23EE5">
            <w:pPr>
              <w:jc w:val="both"/>
              <w:rPr>
                <w:b/>
                <w:bCs/>
                <w:lang w:val="en-US"/>
              </w:rPr>
            </w:pPr>
            <w:r w:rsidRPr="00C23EE5">
              <w:rPr>
                <w:lang w:val="en-US"/>
              </w:rPr>
              <w:t xml:space="preserve">• </w:t>
            </w:r>
            <w:r w:rsidRPr="00C23EE5">
              <w:rPr>
                <w:b/>
                <w:bCs/>
                <w:lang w:val="en-US"/>
              </w:rPr>
              <w:t>Master the fundamental concepts of pathophysiology.</w:t>
            </w:r>
          </w:p>
          <w:p w:rsidR="00C23EE5" w:rsidRPr="00C23EE5" w:rsidRDefault="00C23EE5" w:rsidP="00C23EE5">
            <w:pPr>
              <w:jc w:val="both"/>
              <w:rPr>
                <w:b/>
                <w:bCs/>
                <w:lang w:val="en-US"/>
              </w:rPr>
            </w:pPr>
            <w:r w:rsidRPr="00C23EE5">
              <w:rPr>
                <w:b/>
                <w:bCs/>
                <w:lang w:val="en-US"/>
              </w:rPr>
              <w:t>• Explain the pathophysiological mechanisms of the main diseases studied.</w:t>
            </w:r>
          </w:p>
          <w:p w:rsidR="0042399D" w:rsidRPr="00C23EE5" w:rsidRDefault="00C23EE5" w:rsidP="00C23EE5">
            <w:pPr>
              <w:jc w:val="both"/>
              <w:rPr>
                <w:lang w:val="en-US"/>
              </w:rPr>
            </w:pPr>
            <w:r w:rsidRPr="00C23EE5">
              <w:rPr>
                <w:b/>
                <w:bCs/>
                <w:lang w:val="en-US"/>
              </w:rPr>
              <w:t>• Relate molecular, cellular, and tissue alterations to organ dysfunction.</w:t>
            </w: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2D4D02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CF7D29" w:rsidTr="00CF7D29">
        <w:tc>
          <w:tcPr>
            <w:tcW w:w="977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 w:rsidR="00CF7D29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</w:t>
            </w:r>
            <w:r w:rsidR="00F70E1D" w:rsidRPr="00CF7D29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:rsidR="006B258A" w:rsidRPr="00CF7D29" w:rsidRDefault="00CF7D29" w:rsidP="00A54588">
            <w:pPr>
              <w:jc w:val="center"/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="006B258A" w:rsidRPr="00CF7D29">
              <w:t> </w:t>
            </w:r>
            <w:r w:rsidR="00897F09" w:rsidRPr="00CF7D29">
              <w:t>(</w:t>
            </w:r>
            <w:r>
              <w:t>Yes</w:t>
            </w:r>
            <w:r w:rsidR="00897F09" w:rsidRPr="00CF7D29">
              <w:t>, No)</w:t>
            </w:r>
          </w:p>
        </w:tc>
        <w:tc>
          <w:tcPr>
            <w:tcW w:w="1275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595FC4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proofErr w:type="gramStart"/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</w:t>
            </w:r>
            <w:proofErr w:type="gramEnd"/>
            <w:r w:rsidRPr="00CF7D29">
              <w:rPr>
                <w:lang w:val="en-US"/>
              </w:rPr>
              <w:t>. date)</w:t>
            </w:r>
          </w:p>
        </w:tc>
        <w:tc>
          <w:tcPr>
            <w:tcW w:w="115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Evaluation </w:t>
            </w:r>
            <w:proofErr w:type="gramStart"/>
            <w:r w:rsidRPr="00CF7D29">
              <w:rPr>
                <w:lang w:val="en-US"/>
              </w:rPr>
              <w:t>criteria</w:t>
            </w:r>
            <w:r w:rsidR="00F70E1D" w:rsidRPr="00CF7D29">
              <w:rPr>
                <w:lang w:val="en-US"/>
              </w:rPr>
              <w:t>(</w:t>
            </w:r>
            <w:proofErr w:type="gramEnd"/>
            <w:r w:rsidR="00F70E1D" w:rsidRPr="00CF7D29">
              <w:rPr>
                <w:lang w:val="en-US"/>
              </w:rPr>
              <w:t>2)</w:t>
            </w:r>
          </w:p>
        </w:tc>
      </w:tr>
      <w:tr w:rsidR="00897F09" w:rsidRPr="00CF7D29" w:rsidTr="00CF7D29">
        <w:tc>
          <w:tcPr>
            <w:tcW w:w="977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6B258A" w:rsidRPr="00CF7D29" w:rsidRDefault="00D6556F" w:rsidP="001A33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1h30</w:t>
            </w:r>
          </w:p>
        </w:tc>
        <w:tc>
          <w:tcPr>
            <w:tcW w:w="960" w:type="dxa"/>
          </w:tcPr>
          <w:p w:rsidR="00595FC4" w:rsidRPr="00CF7D29" w:rsidRDefault="00D6556F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  <w:tc>
          <w:tcPr>
            <w:tcW w:w="1025" w:type="dxa"/>
          </w:tcPr>
          <w:p w:rsidR="006B258A" w:rsidRPr="00CF7D29" w:rsidRDefault="00D6556F" w:rsidP="001A33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75" w:type="dxa"/>
          </w:tcPr>
          <w:p w:rsidR="006B258A" w:rsidRPr="00CF7D29" w:rsidRDefault="00D6556F" w:rsidP="009E136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sdt>
          <w:sdtPr>
            <w:rPr>
              <w:lang w:val="en-US"/>
            </w:rPr>
            <w:id w:val="701600096"/>
            <w:placeholder>
              <w:docPart w:val="35409C606B6F40D9865BFD790A700FCA"/>
            </w:placeholder>
            <w:date w:fullDate="2026-04-14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:rsidR="006B258A" w:rsidRPr="00CF7D29" w:rsidRDefault="005721E2" w:rsidP="001A338C">
                <w:pPr>
                  <w:jc w:val="center"/>
                  <w:rPr>
                    <w:lang w:val="en-US"/>
                  </w:rPr>
                </w:pPr>
                <w:r>
                  <w:t>14/04/2026</w:t>
                </w:r>
              </w:p>
            </w:tc>
          </w:sdtContent>
        </w:sdt>
        <w:tc>
          <w:tcPr>
            <w:tcW w:w="1158" w:type="dxa"/>
          </w:tcPr>
          <w:p w:rsidR="006B258A" w:rsidRPr="00CF7D29" w:rsidRDefault="00C45489" w:rsidP="001A338C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A,S</w:t>
            </w:r>
            <w:proofErr w:type="gramEnd"/>
            <w:r>
              <w:rPr>
                <w:lang w:val="en-US"/>
              </w:rPr>
              <w:t>,AR</w:t>
            </w:r>
          </w:p>
        </w:tc>
      </w:tr>
      <w:tr w:rsidR="00CF7D29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7D29" w:rsidRPr="00CF7D29" w:rsidRDefault="00CF7D29" w:rsidP="00CF7D2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F7D29" w:rsidRPr="00CF7D29" w:rsidTr="00CF7D29">
        <w:tc>
          <w:tcPr>
            <w:tcW w:w="97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Pr="00CF7D29">
              <w:t> (</w:t>
            </w:r>
            <w:r>
              <w:t>Yes</w:t>
            </w:r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proofErr w:type="gramStart"/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</w:t>
            </w:r>
            <w:proofErr w:type="gramEnd"/>
            <w:r w:rsidRPr="00CF7D29">
              <w:rPr>
                <w:lang w:val="en-US"/>
              </w:rPr>
              <w:t>. date)</w:t>
            </w:r>
          </w:p>
        </w:tc>
        <w:tc>
          <w:tcPr>
            <w:tcW w:w="115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CF7D29" w:rsidRPr="00CF7D29" w:rsidTr="00CF7D29">
        <w:tc>
          <w:tcPr>
            <w:tcW w:w="977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CF7D29" w:rsidRPr="00CF7D29" w:rsidRDefault="00BA1F1A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1h30</w:t>
            </w:r>
          </w:p>
        </w:tc>
        <w:tc>
          <w:tcPr>
            <w:tcW w:w="960" w:type="dxa"/>
          </w:tcPr>
          <w:p w:rsidR="00CF7D29" w:rsidRPr="00CF7D29" w:rsidRDefault="00D6556F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  <w:tc>
          <w:tcPr>
            <w:tcW w:w="1025" w:type="dxa"/>
          </w:tcPr>
          <w:p w:rsidR="00CF7D29" w:rsidRPr="00CF7D29" w:rsidRDefault="00D6556F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75" w:type="dxa"/>
          </w:tcPr>
          <w:p w:rsidR="00CF7D29" w:rsidRPr="00CF7D29" w:rsidRDefault="00D6556F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sdt>
          <w:sdtPr>
            <w:rPr>
              <w:lang w:val="en-US"/>
            </w:rPr>
            <w:id w:val="1170598069"/>
            <w:placeholder>
              <w:docPart w:val="4C8A328BB7F64865B93B68EA04AF681B"/>
            </w:placeholder>
            <w:date w:fullDate="2026-05-05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:rsidR="00CF7D29" w:rsidRPr="00D0147E" w:rsidRDefault="005721E2" w:rsidP="00CF7D29">
                <w:pPr>
                  <w:jc w:val="center"/>
                </w:pPr>
                <w:r>
                  <w:t>05/05/2026</w:t>
                </w:r>
              </w:p>
            </w:tc>
          </w:sdtContent>
        </w:sdt>
        <w:tc>
          <w:tcPr>
            <w:tcW w:w="1158" w:type="dxa"/>
          </w:tcPr>
          <w:p w:rsidR="00CF7D29" w:rsidRPr="00FD5D49" w:rsidRDefault="00C45489" w:rsidP="00CF7D29">
            <w:pPr>
              <w:jc w:val="center"/>
            </w:pPr>
            <w:r>
              <w:t>A, S, AR</w:t>
            </w:r>
          </w:p>
        </w:tc>
      </w:tr>
    </w:tbl>
    <w:p w:rsidR="00CF7D29" w:rsidRPr="00CF7D29" w:rsidRDefault="00CF7D29" w:rsidP="00AC718F">
      <w:pPr>
        <w:pStyle w:val="ListParagraph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ListParagraph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Default="001D1D3B" w:rsidP="00D144DB">
      <w:pPr>
        <w:rPr>
          <w:lang w:val="en-US"/>
        </w:rPr>
      </w:pPr>
    </w:p>
    <w:p w:rsidR="00C3695B" w:rsidRDefault="00C3695B" w:rsidP="00D144DB">
      <w:pPr>
        <w:rPr>
          <w:lang w:val="en-US"/>
        </w:rPr>
      </w:pPr>
    </w:p>
    <w:p w:rsidR="00C3695B" w:rsidRDefault="00C3695B" w:rsidP="00D144DB">
      <w:pPr>
        <w:rPr>
          <w:lang w:val="en-US"/>
        </w:rPr>
      </w:pPr>
    </w:p>
    <w:p w:rsidR="00C3695B" w:rsidRDefault="00C3695B" w:rsidP="00D144DB">
      <w:pPr>
        <w:rPr>
          <w:lang w:val="en-US"/>
        </w:rPr>
      </w:pPr>
    </w:p>
    <w:p w:rsidR="00C3695B" w:rsidRDefault="00C3695B" w:rsidP="00D144DB">
      <w:pPr>
        <w:rPr>
          <w:lang w:val="en-US"/>
        </w:rPr>
      </w:pPr>
    </w:p>
    <w:p w:rsidR="00C3695B" w:rsidRDefault="00C3695B" w:rsidP="00D144DB">
      <w:pPr>
        <w:rPr>
          <w:lang w:val="en-US"/>
        </w:rPr>
      </w:pPr>
    </w:p>
    <w:p w:rsidR="00C3695B" w:rsidRDefault="00C3695B" w:rsidP="00D144DB">
      <w:pPr>
        <w:rPr>
          <w:lang w:val="en-US"/>
        </w:rPr>
      </w:pPr>
    </w:p>
    <w:p w:rsidR="00C3695B" w:rsidRDefault="00C3695B" w:rsidP="00D144DB">
      <w:pPr>
        <w:rPr>
          <w:lang w:val="en-US"/>
        </w:rPr>
      </w:pPr>
    </w:p>
    <w:p w:rsidR="00C3695B" w:rsidRPr="00CF7D29" w:rsidRDefault="00C3695B" w:rsidP="00D144D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CF7D29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lastRenderedPageBreak/>
              <w:t>EQUIPMENT AND MATERIALS USED</w:t>
            </w:r>
          </w:p>
        </w:tc>
      </w:tr>
      <w:tr w:rsidR="003724B9" w:rsidRPr="003724B9" w:rsidTr="004A6397">
        <w:tc>
          <w:tcPr>
            <w:tcW w:w="2122" w:type="dxa"/>
            <w:shd w:val="clear" w:color="auto" w:fill="F2F2F2" w:themeFill="background1" w:themeFillShade="F2"/>
          </w:tcPr>
          <w:p w:rsidR="003724B9" w:rsidRPr="00CF7D29" w:rsidRDefault="003724B9" w:rsidP="003724B9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3724B9" w:rsidRPr="003724B9" w:rsidRDefault="003724B9" w:rsidP="003724B9">
            <w:pPr>
              <w:rPr>
                <w:lang w:val="en-US"/>
              </w:rPr>
            </w:pPr>
            <w:r w:rsidRPr="003724B9">
              <w:rPr>
                <w:lang w:val="en-US"/>
              </w:rPr>
              <w:t xml:space="preserve"> </w:t>
            </w:r>
            <w:proofErr w:type="spellStart"/>
            <w:r w:rsidRPr="003724B9">
              <w:rPr>
                <w:lang w:val="en-US"/>
              </w:rPr>
              <w:t>Plateforme</w:t>
            </w:r>
            <w:proofErr w:type="spellEnd"/>
            <w:r w:rsidRPr="003724B9">
              <w:rPr>
                <w:lang w:val="en-US"/>
              </w:rPr>
              <w:t xml:space="preserve"> </w:t>
            </w:r>
            <w:proofErr w:type="spellStart"/>
            <w:r w:rsidRPr="003724B9">
              <w:rPr>
                <w:lang w:val="en-US"/>
              </w:rPr>
              <w:t>moodle</w:t>
            </w:r>
            <w:proofErr w:type="spellEnd"/>
            <w:r w:rsidRPr="003724B9">
              <w:rPr>
                <w:lang w:val="en-US"/>
              </w:rPr>
              <w:t xml:space="preserve"> </w:t>
            </w:r>
          </w:p>
          <w:p w:rsidR="003724B9" w:rsidRPr="003724B9" w:rsidRDefault="003724B9" w:rsidP="003724B9">
            <w:pPr>
              <w:rPr>
                <w:lang w:val="en-US"/>
              </w:rPr>
            </w:pPr>
            <w:hyperlink r:id="rId7" w:history="1">
              <w:r w:rsidRPr="003724B9">
                <w:rPr>
                  <w:rStyle w:val="Hyperlink"/>
                  <w:lang w:val="en-US"/>
                </w:rPr>
                <w:t>https://snv-courses.univ-setif.dz/course/view.php?id=99</w:t>
              </w:r>
            </w:hyperlink>
          </w:p>
          <w:p w:rsidR="003724B9" w:rsidRPr="003724B9" w:rsidRDefault="003724B9" w:rsidP="003724B9">
            <w:pPr>
              <w:rPr>
                <w:lang w:val="en-US"/>
              </w:rPr>
            </w:pPr>
          </w:p>
        </w:tc>
      </w:tr>
      <w:tr w:rsidR="003724B9" w:rsidRPr="002D4D02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3724B9" w:rsidRPr="00CF7D29" w:rsidRDefault="003724B9" w:rsidP="003724B9">
            <w:pPr>
              <w:rPr>
                <w:lang w:val="en-US"/>
              </w:rPr>
            </w:pPr>
            <w:r w:rsidRPr="00FD5D49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3724B9" w:rsidRPr="00774337" w:rsidRDefault="003724B9" w:rsidP="003724B9">
            <w:proofErr w:type="gramStart"/>
            <w:r>
              <w:t>web</w:t>
            </w:r>
            <w:proofErr w:type="gramEnd"/>
          </w:p>
        </w:tc>
      </w:tr>
      <w:tr w:rsidR="003724B9" w:rsidRPr="000C6FEA" w:rsidTr="004A6397">
        <w:tc>
          <w:tcPr>
            <w:tcW w:w="2122" w:type="dxa"/>
            <w:shd w:val="clear" w:color="auto" w:fill="F2F2F2" w:themeFill="background1" w:themeFillShade="F2"/>
          </w:tcPr>
          <w:p w:rsidR="003724B9" w:rsidRPr="00CF7D29" w:rsidRDefault="003724B9" w:rsidP="003724B9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3724B9" w:rsidRPr="000C6FEA" w:rsidRDefault="003724B9" w:rsidP="003724B9">
            <w:pPr>
              <w:rPr>
                <w:lang w:val="en-US"/>
              </w:rPr>
            </w:pPr>
            <w:proofErr w:type="gramStart"/>
            <w:r w:rsidRPr="000C6FEA">
              <w:rPr>
                <w:lang w:val="en-US"/>
              </w:rPr>
              <w:t xml:space="preserve">Handout </w:t>
            </w:r>
            <w:r w:rsidRPr="000C6FEA">
              <w:rPr>
                <w:lang w:val="en-US"/>
              </w:rPr>
              <w:t xml:space="preserve"> </w:t>
            </w:r>
            <w:r w:rsidR="000C6FEA">
              <w:rPr>
                <w:lang w:val="en-US"/>
              </w:rPr>
              <w:t>P</w:t>
            </w:r>
            <w:r w:rsidRPr="000C6FEA">
              <w:rPr>
                <w:lang w:val="en-US"/>
              </w:rPr>
              <w:t>athophysiology</w:t>
            </w:r>
            <w:proofErr w:type="gramEnd"/>
            <w:r w:rsidRPr="000C6FEA">
              <w:rPr>
                <w:lang w:val="en-US"/>
              </w:rPr>
              <w:t xml:space="preserve"> </w:t>
            </w:r>
            <w:r w:rsidRPr="000C6FEA">
              <w:rPr>
                <w:lang w:val="en-US"/>
              </w:rPr>
              <w:t xml:space="preserve"> 1 </w:t>
            </w:r>
            <w:r w:rsidRPr="000C6FEA">
              <w:rPr>
                <w:lang w:val="en-US"/>
              </w:rPr>
              <w:t>by</w:t>
            </w:r>
            <w:r w:rsidRPr="000C6FEA">
              <w:rPr>
                <w:lang w:val="en-US"/>
              </w:rPr>
              <w:t xml:space="preserve"> Dr.Bourouba Romyla </w:t>
            </w:r>
          </w:p>
        </w:tc>
      </w:tr>
      <w:tr w:rsidR="003724B9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3724B9" w:rsidRPr="00CF7D29" w:rsidRDefault="003724B9" w:rsidP="003724B9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3724B9" w:rsidRPr="00CF7D29" w:rsidRDefault="003724B9" w:rsidP="003724B9">
            <w:pPr>
              <w:rPr>
                <w:lang w:val="en-US"/>
              </w:rPr>
            </w:pPr>
          </w:p>
        </w:tc>
      </w:tr>
      <w:tr w:rsidR="003724B9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3724B9" w:rsidRPr="00CF7D29" w:rsidRDefault="003724B9" w:rsidP="003724B9">
            <w:pPr>
              <w:rPr>
                <w:lang w:val="en-US"/>
              </w:rPr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3724B9" w:rsidRPr="00CF7D29" w:rsidRDefault="003724B9" w:rsidP="003724B9">
            <w:pPr>
              <w:rPr>
                <w:lang w:val="en-US"/>
              </w:rPr>
            </w:pPr>
          </w:p>
        </w:tc>
      </w:tr>
      <w:tr w:rsidR="003724B9" w:rsidRPr="00CF7D29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3724B9" w:rsidRPr="00CF7D29" w:rsidRDefault="003724B9" w:rsidP="003724B9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3724B9" w:rsidRPr="00CF7D29" w:rsidRDefault="003724B9" w:rsidP="003724B9">
            <w:pPr>
              <w:rPr>
                <w:lang w:val="en-US"/>
              </w:rPr>
            </w:pPr>
          </w:p>
        </w:tc>
      </w:tr>
    </w:tbl>
    <w:p w:rsidR="00D144DB" w:rsidRDefault="00D144DB" w:rsidP="00D144D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2D4D02" w:rsidTr="00B109A7"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F870FA" w:rsidRPr="00E13953" w:rsidRDefault="00F870FA" w:rsidP="00E13953">
            <w:pPr>
              <w:pStyle w:val="ListParagraph"/>
              <w:numPr>
                <w:ilvl w:val="0"/>
                <w:numId w:val="19"/>
              </w:numPr>
              <w:ind w:left="317"/>
              <w:jc w:val="both"/>
              <w:rPr>
                <w:b/>
                <w:bCs/>
                <w:lang w:val="en-US"/>
              </w:rPr>
            </w:pPr>
            <w:r w:rsidRPr="00E13953">
              <w:rPr>
                <w:b/>
                <w:bCs/>
                <w:lang w:val="en-US"/>
              </w:rPr>
              <w:t>Develop scientific reasoning;</w:t>
            </w:r>
          </w:p>
          <w:p w:rsidR="00F870FA" w:rsidRPr="00E13953" w:rsidRDefault="00F870FA" w:rsidP="00E13953">
            <w:pPr>
              <w:pStyle w:val="ListParagraph"/>
              <w:numPr>
                <w:ilvl w:val="0"/>
                <w:numId w:val="19"/>
              </w:numPr>
              <w:ind w:left="317"/>
              <w:jc w:val="both"/>
              <w:rPr>
                <w:b/>
                <w:bCs/>
                <w:lang w:val="en-US"/>
              </w:rPr>
            </w:pPr>
            <w:r w:rsidRPr="00E13953">
              <w:rPr>
                <w:b/>
                <w:bCs/>
                <w:lang w:val="en-US"/>
              </w:rPr>
              <w:t>Acquire scientific and medical vocabulary;</w:t>
            </w:r>
          </w:p>
          <w:p w:rsidR="00F870FA" w:rsidRPr="00E13953" w:rsidRDefault="00F870FA" w:rsidP="00E13953">
            <w:pPr>
              <w:pStyle w:val="ListParagraph"/>
              <w:numPr>
                <w:ilvl w:val="0"/>
                <w:numId w:val="19"/>
              </w:numPr>
              <w:ind w:left="317"/>
              <w:jc w:val="both"/>
              <w:rPr>
                <w:b/>
                <w:bCs/>
                <w:lang w:val="en-US"/>
              </w:rPr>
            </w:pPr>
            <w:r w:rsidRPr="00E13953">
              <w:rPr>
                <w:b/>
                <w:bCs/>
                <w:lang w:val="en-US"/>
              </w:rPr>
              <w:t>Understand the mechanisms of major disease development and explore elements of their diagnosis and treatment;</w:t>
            </w:r>
          </w:p>
          <w:p w:rsidR="00673AFF" w:rsidRPr="00E13953" w:rsidRDefault="00673AFF" w:rsidP="00E13953">
            <w:pPr>
              <w:ind w:left="317"/>
              <w:jc w:val="both"/>
              <w:rPr>
                <w:b/>
                <w:bCs/>
                <w:lang w:val="en-US"/>
              </w:rPr>
            </w:pPr>
          </w:p>
        </w:tc>
      </w:tr>
      <w:tr w:rsidR="00673AFF" w:rsidRPr="00CD6DD2" w:rsidTr="00A2507A">
        <w:trPr>
          <w:trHeight w:val="585"/>
        </w:trPr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F870FA" w:rsidRPr="00CD6DD2" w:rsidRDefault="00F870FA" w:rsidP="00CD6DD2">
            <w:pPr>
              <w:pStyle w:val="ListParagraph"/>
              <w:numPr>
                <w:ilvl w:val="0"/>
                <w:numId w:val="20"/>
              </w:numPr>
              <w:ind w:left="459"/>
              <w:jc w:val="both"/>
              <w:rPr>
                <w:b/>
                <w:bCs/>
                <w:lang w:val="en-US"/>
              </w:rPr>
            </w:pPr>
            <w:r w:rsidRPr="00CD6DD2">
              <w:rPr>
                <w:b/>
                <w:bCs/>
                <w:lang w:val="en-US"/>
              </w:rPr>
              <w:t>Ensure regular attendance and active participation in lectures and tutorials;</w:t>
            </w:r>
          </w:p>
          <w:p w:rsidR="00F870FA" w:rsidRPr="00CD6DD2" w:rsidRDefault="006E4FE1" w:rsidP="00CD6DD2">
            <w:pPr>
              <w:pStyle w:val="ListParagraph"/>
              <w:numPr>
                <w:ilvl w:val="0"/>
                <w:numId w:val="20"/>
              </w:numPr>
              <w:ind w:left="459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  <w:r w:rsidR="00F870FA" w:rsidRPr="00CD6DD2">
              <w:rPr>
                <w:b/>
                <w:bCs/>
                <w:lang w:val="en-US"/>
              </w:rPr>
              <w:t>nalysis of the interactions between the body's physiological functions and their consequences in the event of disease;</w:t>
            </w:r>
          </w:p>
          <w:p w:rsidR="00673AFF" w:rsidRPr="00CD6DD2" w:rsidRDefault="00F870FA" w:rsidP="00CD6DD2">
            <w:pPr>
              <w:pStyle w:val="ListParagraph"/>
              <w:numPr>
                <w:ilvl w:val="0"/>
                <w:numId w:val="20"/>
              </w:numPr>
              <w:ind w:left="459"/>
              <w:jc w:val="both"/>
              <w:rPr>
                <w:lang w:val="en-US"/>
              </w:rPr>
            </w:pPr>
            <w:r w:rsidRPr="00CD6DD2">
              <w:rPr>
                <w:b/>
                <w:bCs/>
                <w:lang w:val="en-US"/>
              </w:rPr>
              <w:t>Correctly interpret clinical and biological data</w:t>
            </w:r>
            <w:r w:rsidRPr="00CD6DD2">
              <w:rPr>
                <w:lang w:val="en-US"/>
              </w:rPr>
              <w:t>.</w:t>
            </w: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C47BDF" w:rsidRPr="00CF7D29" w:rsidTr="00A2507A">
        <w:trPr>
          <w:trHeight w:val="802"/>
        </w:trPr>
        <w:tc>
          <w:tcPr>
            <w:tcW w:w="2689" w:type="dxa"/>
          </w:tcPr>
          <w:p w:rsidR="00C47BDF" w:rsidRPr="00CF7D29" w:rsidRDefault="00C47BDF" w:rsidP="00C47BDF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:rsidR="00C47BDF" w:rsidRPr="00D03A14" w:rsidRDefault="00C47BDF" w:rsidP="00C47BDF">
            <w:pPr>
              <w:numPr>
                <w:ilvl w:val="0"/>
                <w:numId w:val="17"/>
              </w:numPr>
              <w:tabs>
                <w:tab w:val="left" w:pos="428"/>
              </w:tabs>
              <w:ind w:left="144" w:firstLine="0"/>
              <w:jc w:val="both"/>
              <w:rPr>
                <w:rFonts w:cstheme="minorHAnsi"/>
                <w:color w:val="0E0E0E"/>
                <w:shd w:val="clear" w:color="auto" w:fill="FFFFFF"/>
              </w:rPr>
            </w:pPr>
            <w:r w:rsidRPr="00D03A14">
              <w:rPr>
                <w:rFonts w:cstheme="minorHAnsi"/>
                <w:color w:val="0E0E0E"/>
                <w:shd w:val="clear" w:color="auto" w:fill="FFFFFF"/>
              </w:rPr>
              <w:t xml:space="preserve">Physiologie humaine et physiopathologie ; les fondements de la médecine. </w:t>
            </w:r>
            <w:proofErr w:type="spellStart"/>
            <w:r w:rsidRPr="00D03A14">
              <w:rPr>
                <w:rFonts w:cstheme="minorHAnsi"/>
                <w:color w:val="0E0E0E"/>
                <w:shd w:val="clear" w:color="auto" w:fill="FFFFFF"/>
              </w:rPr>
              <w:t>Pocock</w:t>
            </w:r>
            <w:proofErr w:type="spellEnd"/>
            <w:r w:rsidRPr="00D03A14">
              <w:rPr>
                <w:rFonts w:cstheme="minorHAnsi"/>
                <w:color w:val="0E0E0E"/>
                <w:shd w:val="clear" w:color="auto" w:fill="FFFFFF"/>
              </w:rPr>
              <w:t xml:space="preserve"> G et al, 2019.  Elsevier, Masson 1 vol.                 (VI-974 p).</w:t>
            </w:r>
          </w:p>
          <w:p w:rsidR="00C47BDF" w:rsidRPr="00D03A14" w:rsidRDefault="00C47BDF" w:rsidP="00C47BDF">
            <w:pPr>
              <w:numPr>
                <w:ilvl w:val="0"/>
                <w:numId w:val="17"/>
              </w:numPr>
              <w:tabs>
                <w:tab w:val="left" w:pos="428"/>
              </w:tabs>
              <w:ind w:left="286" w:hanging="142"/>
              <w:jc w:val="both"/>
              <w:rPr>
                <w:rFonts w:cstheme="minorHAnsi"/>
                <w:color w:val="0E0E0E"/>
                <w:shd w:val="clear" w:color="auto" w:fill="FFFFFF"/>
              </w:rPr>
            </w:pPr>
            <w:r w:rsidRPr="00D03A14">
              <w:rPr>
                <w:rFonts w:cstheme="minorHAnsi"/>
                <w:color w:val="0E0E0E"/>
                <w:shd w:val="clear" w:color="auto" w:fill="FFFFFF"/>
              </w:rPr>
              <w:t>Anatomie et physiopathologie humaines de poche</w:t>
            </w:r>
          </w:p>
          <w:p w:rsidR="00C47BDF" w:rsidRPr="00901D11" w:rsidRDefault="00C47BDF" w:rsidP="00C47BDF">
            <w:pPr>
              <w:ind w:left="144"/>
              <w:jc w:val="both"/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</w:pPr>
            <w:r w:rsidRPr="00D03A14">
              <w:rPr>
                <w:rFonts w:cstheme="minorHAnsi"/>
                <w:color w:val="0E0E0E"/>
                <w:shd w:val="clear" w:color="auto" w:fill="FFFFFF"/>
              </w:rPr>
              <w:t>Thiele C. 2010 .de boeck.1</w:t>
            </w:r>
            <w:r w:rsidRPr="00D03A14">
              <w:rPr>
                <w:rFonts w:cstheme="minorHAnsi"/>
                <w:color w:val="0E0E0E"/>
                <w:shd w:val="clear" w:color="auto" w:fill="FFFFFF"/>
                <w:vertAlign w:val="superscript"/>
              </w:rPr>
              <w:t>re</w:t>
            </w:r>
            <w:r w:rsidRPr="00D03A14">
              <w:rPr>
                <w:rFonts w:cstheme="minorHAnsi"/>
                <w:color w:val="0E0E0E"/>
                <w:shd w:val="clear" w:color="auto" w:fill="FFFFFF"/>
              </w:rPr>
              <w:t xml:space="preserve"> Édition .707</w:t>
            </w:r>
            <w:r w:rsidRPr="000A4B3A">
              <w:rPr>
                <w:rFonts w:ascii="Arial" w:hAnsi="Arial"/>
                <w:color w:val="0E0E0E"/>
                <w:shd w:val="clear" w:color="auto" w:fill="FFFFFF"/>
              </w:rPr>
              <w:t xml:space="preserve"> p.</w:t>
            </w:r>
          </w:p>
        </w:tc>
      </w:tr>
      <w:tr w:rsidR="00C47BDF" w:rsidRPr="00CF7D29" w:rsidTr="00A2507A">
        <w:trPr>
          <w:trHeight w:val="416"/>
        </w:trPr>
        <w:tc>
          <w:tcPr>
            <w:tcW w:w="2689" w:type="dxa"/>
          </w:tcPr>
          <w:p w:rsidR="00C47BDF" w:rsidRPr="00CF7D29" w:rsidRDefault="00C47BDF" w:rsidP="00C47BDF">
            <w:pPr>
              <w:rPr>
                <w:lang w:val="en-US"/>
              </w:rPr>
            </w:pPr>
            <w:r w:rsidRPr="00C47BDF">
              <w:t xml:space="preserve"> </w:t>
            </w:r>
            <w:r w:rsidRPr="00CF7D29">
              <w:rPr>
                <w:lang w:val="en-US"/>
              </w:rPr>
              <w:t>Articles</w:t>
            </w:r>
          </w:p>
        </w:tc>
        <w:tc>
          <w:tcPr>
            <w:tcW w:w="6371" w:type="dxa"/>
          </w:tcPr>
          <w:p w:rsidR="00C47BDF" w:rsidRPr="0018781F" w:rsidRDefault="00C47BDF" w:rsidP="00C47BDF">
            <w:pPr>
              <w:numPr>
                <w:ilvl w:val="0"/>
                <w:numId w:val="18"/>
              </w:numPr>
              <w:ind w:left="287"/>
              <w:jc w:val="both"/>
              <w:rPr>
                <w:lang w:val="en-US"/>
              </w:rPr>
            </w:pPr>
            <w:r w:rsidRPr="00FF2B32">
              <w:rPr>
                <w:lang w:val="en-US"/>
              </w:rPr>
              <w:t xml:space="preserve">Kinney J.W. </w:t>
            </w:r>
            <w:r w:rsidRPr="00FF2B32">
              <w:rPr>
                <w:i/>
                <w:iCs/>
                <w:lang w:val="en-US"/>
              </w:rPr>
              <w:t>et al</w:t>
            </w:r>
            <w:r>
              <w:rPr>
                <w:lang w:val="en-US"/>
              </w:rPr>
              <w:t>,</w:t>
            </w:r>
            <w:r w:rsidRPr="00FF2B32">
              <w:rPr>
                <w:lang w:val="en-US"/>
              </w:rPr>
              <w:t xml:space="preserve"> 2018. </w:t>
            </w:r>
            <w:r w:rsidRPr="0018781F">
              <w:rPr>
                <w:lang w:val="en-US"/>
              </w:rPr>
              <w:t>Alzheimer’s &amp; Dementia: Translational Research &amp; Clinical Interventions 4 (575-59).</w:t>
            </w:r>
          </w:p>
          <w:p w:rsidR="00C47BDF" w:rsidRPr="007F1DA0" w:rsidRDefault="00C47BDF" w:rsidP="00C47BDF">
            <w:pPr>
              <w:numPr>
                <w:ilvl w:val="0"/>
                <w:numId w:val="18"/>
              </w:numPr>
              <w:ind w:left="287"/>
              <w:jc w:val="both"/>
              <w:rPr>
                <w:lang w:val="en-US"/>
              </w:rPr>
            </w:pPr>
            <w:proofErr w:type="spellStart"/>
            <w:r w:rsidRPr="00015E70">
              <w:rPr>
                <w:lang w:val="en-US"/>
              </w:rPr>
              <w:t>Sharndama</w:t>
            </w:r>
            <w:proofErr w:type="spellEnd"/>
            <w:r>
              <w:rPr>
                <w:lang w:val="en-US"/>
              </w:rPr>
              <w:t xml:space="preserve"> </w:t>
            </w:r>
            <w:r w:rsidRPr="00015E70">
              <w:rPr>
                <w:lang w:val="en-US"/>
              </w:rPr>
              <w:t>H</w:t>
            </w:r>
            <w:r>
              <w:rPr>
                <w:lang w:val="en-US"/>
              </w:rPr>
              <w:t xml:space="preserve"> C, </w:t>
            </w:r>
            <w:proofErr w:type="spellStart"/>
            <w:r w:rsidRPr="00E351F3">
              <w:rPr>
                <w:lang w:val="en-US"/>
              </w:rPr>
              <w:t>Mba</w:t>
            </w:r>
            <w:proofErr w:type="spellEnd"/>
            <w:r w:rsidRPr="00E351F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 </w:t>
            </w:r>
            <w:r w:rsidRPr="00E351F3">
              <w:rPr>
                <w:lang w:val="en-US"/>
              </w:rPr>
              <w:t>E. 2022</w:t>
            </w:r>
            <w:r>
              <w:rPr>
                <w:lang w:val="en-US"/>
              </w:rPr>
              <w:t>.</w:t>
            </w:r>
            <w:r w:rsidRPr="00E351F3">
              <w:rPr>
                <w:lang w:val="en-US"/>
              </w:rPr>
              <w:t>Helicobacter pylori: an up</w:t>
            </w:r>
            <w:r w:rsidRPr="00E351F3">
              <w:rPr>
                <w:lang w:val="en-US"/>
              </w:rPr>
              <w:noBreakHyphen/>
              <w:t>to</w:t>
            </w:r>
            <w:r w:rsidRPr="00E351F3">
              <w:rPr>
                <w:lang w:val="en-US"/>
              </w:rPr>
              <w:noBreakHyphen/>
              <w:t>date overview on the virulence and pathogenesis mechanis</w:t>
            </w:r>
            <w:r>
              <w:rPr>
                <w:lang w:val="en-US"/>
              </w:rPr>
              <w:t>m</w:t>
            </w:r>
            <w:r w:rsidRPr="00E351F3">
              <w:rPr>
                <w:lang w:val="en-US"/>
              </w:rPr>
              <w:t>s</w:t>
            </w:r>
            <w:r>
              <w:rPr>
                <w:lang w:val="en-US"/>
              </w:rPr>
              <w:t xml:space="preserve">. </w:t>
            </w:r>
            <w:r w:rsidRPr="00E351F3">
              <w:rPr>
                <w:lang w:val="en-US"/>
              </w:rPr>
              <w:t>Brazilian Journal of Microbiology 53:33–50</w:t>
            </w:r>
            <w:r>
              <w:rPr>
                <w:lang w:val="en-US"/>
              </w:rPr>
              <w:t>.</w:t>
            </w:r>
          </w:p>
        </w:tc>
      </w:tr>
      <w:tr w:rsidR="00C47BDF" w:rsidRPr="009F69CE" w:rsidTr="00323CE6">
        <w:tc>
          <w:tcPr>
            <w:tcW w:w="2689" w:type="dxa"/>
          </w:tcPr>
          <w:p w:rsidR="00C47BDF" w:rsidRPr="00CF7D29" w:rsidRDefault="00C47BDF" w:rsidP="00C47BDF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C47BDF" w:rsidRPr="00CF7D29" w:rsidRDefault="00C47BDF" w:rsidP="00C47BDF">
            <w:pPr>
              <w:rPr>
                <w:lang w:val="en-US"/>
              </w:rPr>
            </w:pPr>
          </w:p>
        </w:tc>
        <w:tc>
          <w:tcPr>
            <w:tcW w:w="6371" w:type="dxa"/>
          </w:tcPr>
          <w:p w:rsidR="00C47BDF" w:rsidRPr="009F69CE" w:rsidRDefault="009F69CE" w:rsidP="00C47BDF">
            <w:pPr>
              <w:rPr>
                <w:lang w:val="en-US"/>
              </w:rPr>
            </w:pPr>
            <w:r w:rsidRPr="009F69CE">
              <w:rPr>
                <w:lang w:val="en-US"/>
              </w:rPr>
              <w:t xml:space="preserve">Course </w:t>
            </w:r>
            <w:r>
              <w:rPr>
                <w:lang w:val="en-US"/>
              </w:rPr>
              <w:t xml:space="preserve">handout </w:t>
            </w:r>
            <w:r w:rsidRPr="009F69CE">
              <w:rPr>
                <w:lang w:val="en-US"/>
              </w:rPr>
              <w:t>on pathophysiology, intended for first-year Master's students in cell physiology and pathophysiology. Prepared by Dr. Bourouba Romyla</w:t>
            </w:r>
          </w:p>
        </w:tc>
      </w:tr>
      <w:tr w:rsidR="00C47BDF" w:rsidRPr="00C47BDF" w:rsidTr="00A2507A">
        <w:trPr>
          <w:trHeight w:val="856"/>
        </w:trPr>
        <w:tc>
          <w:tcPr>
            <w:tcW w:w="2689" w:type="dxa"/>
          </w:tcPr>
          <w:p w:rsidR="00C47BDF" w:rsidRPr="00CF7D29" w:rsidRDefault="00C47BDF" w:rsidP="00C47BDF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6371" w:type="dxa"/>
          </w:tcPr>
          <w:p w:rsidR="00C47BDF" w:rsidRPr="00C47BDF" w:rsidRDefault="00C47BDF" w:rsidP="00C47BDF">
            <w:pPr>
              <w:rPr>
                <w:rFonts w:cstheme="minorHAnsi"/>
                <w:lang w:val="en-US"/>
              </w:rPr>
            </w:pPr>
            <w:hyperlink r:id="rId8" w:history="1">
              <w:r w:rsidRPr="00C47BDF">
                <w:rPr>
                  <w:rStyle w:val="Hyperlink"/>
                  <w:rFonts w:cstheme="minorHAnsi"/>
                  <w:lang w:val="en-US"/>
                </w:rPr>
                <w:t>https://www.has-sante.fr/</w:t>
              </w:r>
            </w:hyperlink>
          </w:p>
          <w:p w:rsidR="00C47BDF" w:rsidRPr="00C47BDF" w:rsidRDefault="00C47BDF" w:rsidP="00C47BDF">
            <w:pPr>
              <w:rPr>
                <w:rFonts w:cstheme="minorHAnsi"/>
                <w:color w:val="000000"/>
                <w:lang w:val="en-US"/>
              </w:rPr>
            </w:pPr>
            <w:hyperlink r:id="rId9" w:history="1">
              <w:r w:rsidRPr="00C47BDF">
                <w:rPr>
                  <w:rStyle w:val="Hyperlink"/>
                  <w:rFonts w:cstheme="minorHAnsi"/>
                  <w:lang w:val="en-US"/>
                </w:rPr>
                <w:t>https://linkinghub.elsevier.com/retrieve/pii/S1155195X125079 54</w:t>
              </w:r>
            </w:hyperlink>
          </w:p>
          <w:p w:rsidR="00C47BDF" w:rsidRPr="00C47BDF" w:rsidRDefault="00C47BDF" w:rsidP="00C47BDF">
            <w:pPr>
              <w:rPr>
                <w:lang w:val="en-US"/>
              </w:rPr>
            </w:pPr>
          </w:p>
        </w:tc>
      </w:tr>
    </w:tbl>
    <w:p w:rsidR="009B73C9" w:rsidRPr="00CF7D29" w:rsidRDefault="004575E1" w:rsidP="00BE6AF2">
      <w:pPr>
        <w:rPr>
          <w:lang w:val="en-US"/>
        </w:rPr>
      </w:pPr>
      <w:bookmarkStart w:id="5" w:name="_GoBack"/>
      <w:bookmarkEnd w:id="5"/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Pr="00DD0E78" w:rsidRDefault="00DD0E78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Pr="00DD0E78" w:rsidRDefault="00DD0E78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9B56C71"/>
    <w:multiLevelType w:val="hybridMultilevel"/>
    <w:tmpl w:val="01D21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7EB"/>
    <w:multiLevelType w:val="hybridMultilevel"/>
    <w:tmpl w:val="4536B9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ED708AC"/>
    <w:multiLevelType w:val="hybridMultilevel"/>
    <w:tmpl w:val="6156998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F9ED4C2">
      <w:start w:val="5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D5BE6"/>
    <w:multiLevelType w:val="hybridMultilevel"/>
    <w:tmpl w:val="843EA77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3"/>
  </w:num>
  <w:num w:numId="3">
    <w:abstractNumId w:val="3"/>
  </w:num>
  <w:num w:numId="4">
    <w:abstractNumId w:val="3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1"/>
  </w:num>
  <w:num w:numId="12">
    <w:abstractNumId w:val="10"/>
  </w:num>
  <w:num w:numId="13">
    <w:abstractNumId w:val="0"/>
  </w:num>
  <w:num w:numId="14">
    <w:abstractNumId w:val="7"/>
  </w:num>
  <w:num w:numId="15">
    <w:abstractNumId w:val="2"/>
  </w:num>
  <w:num w:numId="16">
    <w:abstractNumId w:val="5"/>
  </w:num>
  <w:num w:numId="17">
    <w:abstractNumId w:val="6"/>
  </w:num>
  <w:num w:numId="18">
    <w:abstractNumId w:val="9"/>
  </w:num>
  <w:num w:numId="19">
    <w:abstractNumId w:val="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78B"/>
    <w:rsid w:val="000A2139"/>
    <w:rsid w:val="000A2DF4"/>
    <w:rsid w:val="000C19B5"/>
    <w:rsid w:val="000C6FEA"/>
    <w:rsid w:val="00106184"/>
    <w:rsid w:val="00114D86"/>
    <w:rsid w:val="00121ACD"/>
    <w:rsid w:val="00121DA8"/>
    <w:rsid w:val="001A338C"/>
    <w:rsid w:val="001B6C15"/>
    <w:rsid w:val="001C29AF"/>
    <w:rsid w:val="001D1D3B"/>
    <w:rsid w:val="001E12E7"/>
    <w:rsid w:val="001F298C"/>
    <w:rsid w:val="001F340A"/>
    <w:rsid w:val="00204149"/>
    <w:rsid w:val="002215B0"/>
    <w:rsid w:val="00236309"/>
    <w:rsid w:val="00277B9C"/>
    <w:rsid w:val="002943F4"/>
    <w:rsid w:val="002A2A2A"/>
    <w:rsid w:val="002B378B"/>
    <w:rsid w:val="002D07C3"/>
    <w:rsid w:val="002D4D02"/>
    <w:rsid w:val="00323CE6"/>
    <w:rsid w:val="00333F0C"/>
    <w:rsid w:val="003415E3"/>
    <w:rsid w:val="003724B9"/>
    <w:rsid w:val="003D57BB"/>
    <w:rsid w:val="003E5702"/>
    <w:rsid w:val="003F1728"/>
    <w:rsid w:val="00402994"/>
    <w:rsid w:val="00406172"/>
    <w:rsid w:val="0042399D"/>
    <w:rsid w:val="00457208"/>
    <w:rsid w:val="004575E1"/>
    <w:rsid w:val="00494DF0"/>
    <w:rsid w:val="004A3421"/>
    <w:rsid w:val="004A6397"/>
    <w:rsid w:val="004B13D1"/>
    <w:rsid w:val="004D05ED"/>
    <w:rsid w:val="00512195"/>
    <w:rsid w:val="005721E2"/>
    <w:rsid w:val="00595FC4"/>
    <w:rsid w:val="005B5BE3"/>
    <w:rsid w:val="005C1F8A"/>
    <w:rsid w:val="005D7736"/>
    <w:rsid w:val="005F6BBF"/>
    <w:rsid w:val="00606FA1"/>
    <w:rsid w:val="0061109B"/>
    <w:rsid w:val="00615301"/>
    <w:rsid w:val="00653D1C"/>
    <w:rsid w:val="00662DE5"/>
    <w:rsid w:val="00673AFF"/>
    <w:rsid w:val="0068534B"/>
    <w:rsid w:val="006873D3"/>
    <w:rsid w:val="006B258A"/>
    <w:rsid w:val="006D0532"/>
    <w:rsid w:val="006E4368"/>
    <w:rsid w:val="006E4FE1"/>
    <w:rsid w:val="00723DA1"/>
    <w:rsid w:val="00733787"/>
    <w:rsid w:val="00765534"/>
    <w:rsid w:val="00770375"/>
    <w:rsid w:val="007A62DA"/>
    <w:rsid w:val="007C31EF"/>
    <w:rsid w:val="007E373F"/>
    <w:rsid w:val="007E39E8"/>
    <w:rsid w:val="007F07BD"/>
    <w:rsid w:val="007F3496"/>
    <w:rsid w:val="00807453"/>
    <w:rsid w:val="00812D64"/>
    <w:rsid w:val="008264DC"/>
    <w:rsid w:val="0086066D"/>
    <w:rsid w:val="008624DF"/>
    <w:rsid w:val="008631EA"/>
    <w:rsid w:val="008829F0"/>
    <w:rsid w:val="00897F09"/>
    <w:rsid w:val="008A5F23"/>
    <w:rsid w:val="008A61CF"/>
    <w:rsid w:val="008C6A18"/>
    <w:rsid w:val="008C6E60"/>
    <w:rsid w:val="008E3982"/>
    <w:rsid w:val="008F27DC"/>
    <w:rsid w:val="00950DB8"/>
    <w:rsid w:val="00964296"/>
    <w:rsid w:val="009A4FF8"/>
    <w:rsid w:val="009B73C9"/>
    <w:rsid w:val="009E136F"/>
    <w:rsid w:val="009F69CE"/>
    <w:rsid w:val="00A0598F"/>
    <w:rsid w:val="00A10E0C"/>
    <w:rsid w:val="00A149AE"/>
    <w:rsid w:val="00A2507A"/>
    <w:rsid w:val="00A274BD"/>
    <w:rsid w:val="00A37518"/>
    <w:rsid w:val="00A54588"/>
    <w:rsid w:val="00A55690"/>
    <w:rsid w:val="00A56080"/>
    <w:rsid w:val="00A71C46"/>
    <w:rsid w:val="00AB6A9F"/>
    <w:rsid w:val="00AC718F"/>
    <w:rsid w:val="00AD5FD9"/>
    <w:rsid w:val="00B109A7"/>
    <w:rsid w:val="00B41CB3"/>
    <w:rsid w:val="00BA1F1A"/>
    <w:rsid w:val="00BA448D"/>
    <w:rsid w:val="00BD008E"/>
    <w:rsid w:val="00BD3330"/>
    <w:rsid w:val="00BE6AF2"/>
    <w:rsid w:val="00BE7223"/>
    <w:rsid w:val="00BF1D48"/>
    <w:rsid w:val="00C23EE5"/>
    <w:rsid w:val="00C3695B"/>
    <w:rsid w:val="00C37941"/>
    <w:rsid w:val="00C45489"/>
    <w:rsid w:val="00C47BDF"/>
    <w:rsid w:val="00C5531E"/>
    <w:rsid w:val="00C62652"/>
    <w:rsid w:val="00C85F25"/>
    <w:rsid w:val="00CA4133"/>
    <w:rsid w:val="00CC554D"/>
    <w:rsid w:val="00CD0552"/>
    <w:rsid w:val="00CD6DD2"/>
    <w:rsid w:val="00CF6046"/>
    <w:rsid w:val="00CF7D29"/>
    <w:rsid w:val="00D0147E"/>
    <w:rsid w:val="00D144DB"/>
    <w:rsid w:val="00D14FFF"/>
    <w:rsid w:val="00D4787E"/>
    <w:rsid w:val="00D6556F"/>
    <w:rsid w:val="00D75F05"/>
    <w:rsid w:val="00DB1B06"/>
    <w:rsid w:val="00DC351B"/>
    <w:rsid w:val="00DC6C56"/>
    <w:rsid w:val="00DD0E78"/>
    <w:rsid w:val="00E04AFD"/>
    <w:rsid w:val="00E13953"/>
    <w:rsid w:val="00E30CE9"/>
    <w:rsid w:val="00E313C7"/>
    <w:rsid w:val="00EB5CDD"/>
    <w:rsid w:val="00ED4FEA"/>
    <w:rsid w:val="00EE7197"/>
    <w:rsid w:val="00EF246E"/>
    <w:rsid w:val="00EF486D"/>
    <w:rsid w:val="00F14C25"/>
    <w:rsid w:val="00F232A3"/>
    <w:rsid w:val="00F30DB8"/>
    <w:rsid w:val="00F70E1D"/>
    <w:rsid w:val="00F870FA"/>
    <w:rsid w:val="00F90627"/>
    <w:rsid w:val="00FC3BB6"/>
    <w:rsid w:val="00FD5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9FF08"/>
  <w15:docId w15:val="{29A8739C-377C-430E-A0E8-6B57EEAF9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4368"/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DefaultParagraphFont"/>
    <w:rsid w:val="00EF246E"/>
  </w:style>
  <w:style w:type="character" w:styleId="UnresolvedMention">
    <w:name w:val="Unresolved Mention"/>
    <w:basedOn w:val="DefaultParagraphFont"/>
    <w:uiPriority w:val="99"/>
    <w:semiHidden/>
    <w:unhideWhenUsed/>
    <w:rsid w:val="004B1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s-sante.fr/" TargetMode="External"/><Relationship Id="rId3" Type="http://schemas.openxmlformats.org/officeDocument/2006/relationships/styles" Target="styles.xml"/><Relationship Id="rId7" Type="http://schemas.openxmlformats.org/officeDocument/2006/relationships/hyperlink" Target="https://snv-courses.univ-setif.dz/course/view.php?id=99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bourouba@univ-setif.dz" TargetMode="Externa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nkinghub.elsevier.com/retrieve/pii/S1155195X125079%205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5409C606B6F40D9865BFD790A700F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AF20A-F9E6-4BD0-94A3-384720262462}"/>
      </w:docPartPr>
      <w:docPartBody>
        <w:p w:rsidR="00513948" w:rsidRDefault="00CD648A">
          <w:pPr>
            <w:pStyle w:val="35409C606B6F40D9865BFD790A700FCA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  <w:docPart>
      <w:docPartPr>
        <w:name w:val="4C8A328BB7F64865B93B68EA04AF68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3C150-B0C4-4AEC-ABC4-37C1E61FB602}"/>
      </w:docPartPr>
      <w:docPartBody>
        <w:p w:rsidR="00B317D6" w:rsidRDefault="00780C91" w:rsidP="00780C91">
          <w:pPr>
            <w:pStyle w:val="4C8A328BB7F64865B93B68EA04AF681B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48A"/>
    <w:rsid w:val="0003592C"/>
    <w:rsid w:val="000D7A4F"/>
    <w:rsid w:val="00246B07"/>
    <w:rsid w:val="00475B57"/>
    <w:rsid w:val="00513948"/>
    <w:rsid w:val="005A5D73"/>
    <w:rsid w:val="00780C91"/>
    <w:rsid w:val="008159DD"/>
    <w:rsid w:val="00AA6FD8"/>
    <w:rsid w:val="00B317D6"/>
    <w:rsid w:val="00C21242"/>
    <w:rsid w:val="00CD648A"/>
    <w:rsid w:val="00E45825"/>
    <w:rsid w:val="00E66632"/>
    <w:rsid w:val="00F60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5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0C9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92B7F-481F-484F-9B0D-BBA2CCD49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</TotalTime>
  <Pages>3</Pages>
  <Words>918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pc</cp:lastModifiedBy>
  <cp:revision>2</cp:revision>
  <cp:lastPrinted>2023-03-05T13:51:00Z</cp:lastPrinted>
  <dcterms:created xsi:type="dcterms:W3CDTF">2026-07-14T12:21:00Z</dcterms:created>
  <dcterms:modified xsi:type="dcterms:W3CDTF">2026-07-14T12:21:00Z</dcterms:modified>
</cp:coreProperties>
</file>